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D93" w:rsidRPr="004F2D93" w:rsidRDefault="004F2D93" w:rsidP="004F2D93">
      <w:pPr>
        <w:jc w:val="center"/>
        <w:rPr>
          <w:b/>
          <w:sz w:val="36"/>
          <w:szCs w:val="36"/>
        </w:rPr>
      </w:pPr>
      <w:r w:rsidRPr="004F2D93">
        <w:rPr>
          <w:b/>
          <w:sz w:val="36"/>
          <w:szCs w:val="36"/>
        </w:rPr>
        <w:t>Salt L</w:t>
      </w:r>
      <w:r w:rsidR="00575938">
        <w:rPr>
          <w:b/>
          <w:sz w:val="36"/>
          <w:szCs w:val="36"/>
        </w:rPr>
        <w:t>ake Community College Steps to R</w:t>
      </w:r>
      <w:r w:rsidRPr="004F2D93">
        <w:rPr>
          <w:b/>
          <w:sz w:val="36"/>
          <w:szCs w:val="36"/>
        </w:rPr>
        <w:t>egister:</w:t>
      </w:r>
    </w:p>
    <w:p w:rsidR="004F2D93" w:rsidRDefault="004F2D93"/>
    <w:p w:rsidR="00BF0C6E" w:rsidRDefault="003865B3">
      <w:r w:rsidRPr="004F2D93">
        <w:rPr>
          <w:b/>
          <w:sz w:val="28"/>
          <w:szCs w:val="28"/>
          <w:u w:val="single"/>
        </w:rPr>
        <w:t>STEP 1:</w:t>
      </w:r>
      <w:r>
        <w:t xml:space="preserve">  Submit an application to Salt Lake Community College.  **See separate instructions</w:t>
      </w:r>
    </w:p>
    <w:p w:rsidR="003865B3" w:rsidRPr="004F2D93" w:rsidRDefault="003865B3" w:rsidP="003865B3">
      <w:pPr>
        <w:jc w:val="center"/>
        <w:rPr>
          <w:b/>
          <w:u w:val="single"/>
        </w:rPr>
      </w:pPr>
      <w:r w:rsidRPr="004F2D93">
        <w:rPr>
          <w:b/>
          <w:u w:val="single"/>
        </w:rPr>
        <w:t xml:space="preserve">DEADLINE IS </w:t>
      </w:r>
      <w:r w:rsidR="003E56E6">
        <w:rPr>
          <w:b/>
          <w:u w:val="single"/>
        </w:rPr>
        <w:t>September 2</w:t>
      </w:r>
      <w:r w:rsidR="00392BF6">
        <w:rPr>
          <w:b/>
          <w:u w:val="single"/>
        </w:rPr>
        <w:t>, 2016</w:t>
      </w:r>
      <w:r w:rsidRPr="004F2D93">
        <w:rPr>
          <w:b/>
          <w:u w:val="single"/>
        </w:rPr>
        <w:t>!</w:t>
      </w:r>
    </w:p>
    <w:p w:rsidR="003865B3" w:rsidRDefault="004F2D93">
      <w:r>
        <w:rPr>
          <w:noProof/>
        </w:rPr>
        <w:drawing>
          <wp:anchor distT="0" distB="0" distL="114300" distR="114300" simplePos="0" relativeHeight="251658240" behindDoc="0" locked="0" layoutInCell="1" allowOverlap="1" wp14:anchorId="7933DFB0" wp14:editId="56195534">
            <wp:simplePos x="0" y="0"/>
            <wp:positionH relativeFrom="margin">
              <wp:posOffset>1647825</wp:posOffset>
            </wp:positionH>
            <wp:positionV relativeFrom="margin">
              <wp:posOffset>972820</wp:posOffset>
            </wp:positionV>
            <wp:extent cx="2581275" cy="894080"/>
            <wp:effectExtent l="19050" t="19050" r="28575" b="203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23.tmp"/>
                    <pic:cNvPicPr/>
                  </pic:nvPicPr>
                  <pic:blipFill>
                    <a:blip r:embed="rId4">
                      <a:extLst>
                        <a:ext uri="{28A0092B-C50C-407E-A947-70E740481C1C}">
                          <a14:useLocalDpi xmlns:a14="http://schemas.microsoft.com/office/drawing/2010/main" val="0"/>
                        </a:ext>
                      </a:extLst>
                    </a:blip>
                    <a:stretch>
                      <a:fillRect/>
                    </a:stretch>
                  </pic:blipFill>
                  <pic:spPr>
                    <a:xfrm>
                      <a:off x="0" y="0"/>
                      <a:ext cx="2581275" cy="89408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3865B3" w:rsidRDefault="003865B3"/>
    <w:p w:rsidR="003865B3" w:rsidRDefault="003865B3"/>
    <w:p w:rsidR="003865B3" w:rsidRDefault="003865B3"/>
    <w:p w:rsidR="003865B3" w:rsidRDefault="003865B3"/>
    <w:p w:rsidR="003865B3" w:rsidRDefault="003865B3"/>
    <w:p w:rsidR="003865B3" w:rsidRDefault="003865B3"/>
    <w:p w:rsidR="003865B3" w:rsidRDefault="003865B3">
      <w:r w:rsidRPr="004F2D93">
        <w:rPr>
          <w:b/>
          <w:sz w:val="28"/>
          <w:szCs w:val="28"/>
          <w:u w:val="single"/>
        </w:rPr>
        <w:t>STEP 2:</w:t>
      </w:r>
      <w:r>
        <w:t xml:space="preserve">  If required, submit either </w:t>
      </w:r>
      <w:proofErr w:type="spellStart"/>
      <w:r>
        <w:t>Accuplacer</w:t>
      </w:r>
      <w:proofErr w:type="spellEnd"/>
      <w:r>
        <w:t xml:space="preserve"> Test scores or ACT scores.</w:t>
      </w:r>
    </w:p>
    <w:p w:rsidR="003865B3" w:rsidRDefault="003865B3"/>
    <w:p w:rsidR="003865B3" w:rsidRDefault="003865B3">
      <w:r w:rsidRPr="004F2D93">
        <w:rPr>
          <w:b/>
          <w:noProof/>
          <w:sz w:val="28"/>
          <w:szCs w:val="28"/>
          <w:u w:val="single"/>
        </w:rPr>
        <mc:AlternateContent>
          <mc:Choice Requires="wps">
            <w:drawing>
              <wp:anchor distT="0" distB="0" distL="114300" distR="114300" simplePos="0" relativeHeight="251661312" behindDoc="0" locked="0" layoutInCell="1" allowOverlap="1" wp14:anchorId="034DF7C6" wp14:editId="61271AEE">
                <wp:simplePos x="0" y="0"/>
                <wp:positionH relativeFrom="column">
                  <wp:posOffset>2790825</wp:posOffset>
                </wp:positionH>
                <wp:positionV relativeFrom="paragraph">
                  <wp:posOffset>243205</wp:posOffset>
                </wp:positionV>
                <wp:extent cx="266700" cy="219075"/>
                <wp:effectExtent l="38100" t="0" r="19050" b="47625"/>
                <wp:wrapNone/>
                <wp:docPr id="5" name="Straight Arrow Connector 5"/>
                <wp:cNvGraphicFramePr/>
                <a:graphic xmlns:a="http://schemas.openxmlformats.org/drawingml/2006/main">
                  <a:graphicData uri="http://schemas.microsoft.com/office/word/2010/wordprocessingShape">
                    <wps:wsp>
                      <wps:cNvCnPr/>
                      <wps:spPr>
                        <a:xfrm flipH="1">
                          <a:off x="0" y="0"/>
                          <a:ext cx="266700" cy="21907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29A482" id="_x0000_t32" coordsize="21600,21600" o:spt="32" o:oned="t" path="m,l21600,21600e" filled="f">
                <v:path arrowok="t" fillok="f" o:connecttype="none"/>
                <o:lock v:ext="edit" shapetype="t"/>
              </v:shapetype>
              <v:shape id="Straight Arrow Connector 5" o:spid="_x0000_s1026" type="#_x0000_t32" style="position:absolute;margin-left:219.75pt;margin-top:19.15pt;width:21pt;height:17.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" strokecolor="red">
                <v:stroke endarrow="open"/>
              </v:shape>
            </w:pict>
          </mc:Fallback>
        </mc:AlternateContent>
      </w:r>
      <w:r w:rsidRPr="004F2D93">
        <w:rPr>
          <w:b/>
          <w:sz w:val="28"/>
          <w:szCs w:val="28"/>
          <w:u w:val="single"/>
        </w:rPr>
        <w:t>STEP 3:</w:t>
      </w:r>
      <w:r>
        <w:t xml:space="preserve">  Once you have your “S” number, create a “</w:t>
      </w:r>
      <w:proofErr w:type="spellStart"/>
      <w:r>
        <w:t>MyPage</w:t>
      </w:r>
      <w:proofErr w:type="spellEnd"/>
      <w:r>
        <w:t>” through the SLCC webpage.</w:t>
      </w:r>
    </w:p>
    <w:p w:rsidR="003865B3" w:rsidRDefault="003865B3">
      <w:r>
        <w:rPr>
          <w:noProof/>
        </w:rPr>
        <w:drawing>
          <wp:anchor distT="0" distB="0" distL="114300" distR="114300" simplePos="0" relativeHeight="251659264" behindDoc="0" locked="0" layoutInCell="1" allowOverlap="1" wp14:anchorId="695367C6" wp14:editId="3FC10201">
            <wp:simplePos x="0" y="0"/>
            <wp:positionH relativeFrom="margin">
              <wp:posOffset>1238250</wp:posOffset>
            </wp:positionH>
            <wp:positionV relativeFrom="margin">
              <wp:posOffset>2952750</wp:posOffset>
            </wp:positionV>
            <wp:extent cx="3409950" cy="811530"/>
            <wp:effectExtent l="19050" t="19050" r="19050" b="266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24.tmp"/>
                    <pic:cNvPicPr/>
                  </pic:nvPicPr>
                  <pic:blipFill>
                    <a:blip r:embed="rId5">
                      <a:extLst>
                        <a:ext uri="{28A0092B-C50C-407E-A947-70E740481C1C}">
                          <a14:useLocalDpi xmlns:a14="http://schemas.microsoft.com/office/drawing/2010/main" val="0"/>
                        </a:ext>
                      </a:extLst>
                    </a:blip>
                    <a:stretch>
                      <a:fillRect/>
                    </a:stretch>
                  </pic:blipFill>
                  <pic:spPr>
                    <a:xfrm>
                      <a:off x="0" y="0"/>
                      <a:ext cx="3409950" cy="811530"/>
                    </a:xfrm>
                    <a:prstGeom prst="rect">
                      <a:avLst/>
                    </a:prstGeom>
                    <a:ln>
                      <a:solidFill>
                        <a:schemeClr val="tx1"/>
                      </a:solidFill>
                    </a:ln>
                  </pic:spPr>
                </pic:pic>
              </a:graphicData>
            </a:graphic>
          </wp:anchor>
        </w:drawing>
      </w:r>
    </w:p>
    <w:p w:rsidR="003865B3" w:rsidRPr="003865B3" w:rsidRDefault="003865B3" w:rsidP="003865B3">
      <w:r>
        <w:rPr>
          <w:noProof/>
        </w:rPr>
        <mc:AlternateContent>
          <mc:Choice Requires="wps">
            <w:drawing>
              <wp:anchor distT="0" distB="0" distL="114300" distR="114300" simplePos="0" relativeHeight="251660288" behindDoc="0" locked="0" layoutInCell="1" allowOverlap="1" wp14:anchorId="4A91A3F1" wp14:editId="504B1EE1">
                <wp:simplePos x="0" y="0"/>
                <wp:positionH relativeFrom="column">
                  <wp:posOffset>2266950</wp:posOffset>
                </wp:positionH>
                <wp:positionV relativeFrom="paragraph">
                  <wp:posOffset>124460</wp:posOffset>
                </wp:positionV>
                <wp:extent cx="685800" cy="152400"/>
                <wp:effectExtent l="0" t="0" r="19050" b="19050"/>
                <wp:wrapNone/>
                <wp:docPr id="4" name="Oval 4"/>
                <wp:cNvGraphicFramePr/>
                <a:graphic xmlns:a="http://schemas.openxmlformats.org/drawingml/2006/main">
                  <a:graphicData uri="http://schemas.microsoft.com/office/word/2010/wordprocessingShape">
                    <wps:wsp>
                      <wps:cNvSpPr/>
                      <wps:spPr>
                        <a:xfrm>
                          <a:off x="0" y="0"/>
                          <a:ext cx="685800" cy="152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1A5151" id="Oval 4" o:spid="_x0000_s1026" style="position:absolute;margin-left:178.5pt;margin-top:9.8pt;width:54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" filled="f" strokecolor="red" strokeweight="2pt"/>
            </w:pict>
          </mc:Fallback>
        </mc:AlternateContent>
      </w:r>
    </w:p>
    <w:p w:rsidR="003865B3" w:rsidRPr="003865B3" w:rsidRDefault="003865B3" w:rsidP="003865B3"/>
    <w:p w:rsidR="003865B3" w:rsidRPr="003865B3" w:rsidRDefault="003865B3" w:rsidP="003865B3"/>
    <w:p w:rsidR="003865B3" w:rsidRDefault="003865B3" w:rsidP="003865B3">
      <w:pPr>
        <w:tabs>
          <w:tab w:val="left" w:pos="945"/>
        </w:tabs>
      </w:pPr>
    </w:p>
    <w:p w:rsidR="003865B3" w:rsidRDefault="003865B3" w:rsidP="003865B3">
      <w:pPr>
        <w:tabs>
          <w:tab w:val="left" w:pos="945"/>
        </w:tabs>
      </w:pPr>
    </w:p>
    <w:p w:rsidR="003865B3" w:rsidRDefault="003865B3" w:rsidP="003865B3">
      <w:pPr>
        <w:tabs>
          <w:tab w:val="left" w:pos="945"/>
        </w:tabs>
      </w:pPr>
    </w:p>
    <w:p w:rsidR="003865B3" w:rsidRDefault="003865B3" w:rsidP="003865B3">
      <w:pPr>
        <w:tabs>
          <w:tab w:val="left" w:pos="945"/>
        </w:tabs>
      </w:pPr>
      <w:r w:rsidRPr="004F2D93">
        <w:rPr>
          <w:b/>
          <w:sz w:val="28"/>
          <w:szCs w:val="28"/>
          <w:u w:val="single"/>
        </w:rPr>
        <w:t>STEP 4:</w:t>
      </w:r>
      <w:r>
        <w:t xml:space="preserve">  Obtain all CRN numbers from your concurrent enrollment teachers:</w:t>
      </w:r>
    </w:p>
    <w:p w:rsidR="003865B3" w:rsidRDefault="003865B3" w:rsidP="003865B3">
      <w:pPr>
        <w:tabs>
          <w:tab w:val="left" w:pos="945"/>
        </w:tabs>
      </w:pPr>
    </w:p>
    <w:p w:rsidR="003865B3" w:rsidRDefault="003865B3" w:rsidP="004F2D93">
      <w:pPr>
        <w:tabs>
          <w:tab w:val="left" w:pos="945"/>
        </w:tabs>
        <w:jc w:val="center"/>
      </w:pPr>
      <w:r>
        <w:t>___________________________</w:t>
      </w:r>
      <w:r>
        <w:tab/>
        <w:t>__________________________</w:t>
      </w:r>
    </w:p>
    <w:p w:rsidR="003865B3" w:rsidRDefault="003865B3" w:rsidP="004F2D93">
      <w:pPr>
        <w:tabs>
          <w:tab w:val="left" w:pos="945"/>
        </w:tabs>
        <w:jc w:val="center"/>
      </w:pPr>
      <w:r>
        <w:t>___________________________</w:t>
      </w:r>
      <w:r>
        <w:tab/>
        <w:t>__________________________</w:t>
      </w:r>
    </w:p>
    <w:p w:rsidR="003865B3" w:rsidRDefault="003865B3" w:rsidP="004F2D93">
      <w:pPr>
        <w:tabs>
          <w:tab w:val="left" w:pos="945"/>
        </w:tabs>
        <w:jc w:val="center"/>
      </w:pPr>
      <w:r>
        <w:t>___________________________</w:t>
      </w:r>
      <w:r>
        <w:tab/>
        <w:t>__________________________</w:t>
      </w:r>
    </w:p>
    <w:p w:rsidR="003865B3" w:rsidRDefault="003865B3" w:rsidP="003865B3">
      <w:pPr>
        <w:tabs>
          <w:tab w:val="left" w:pos="945"/>
        </w:tabs>
      </w:pPr>
    </w:p>
    <w:p w:rsidR="003865B3" w:rsidRDefault="003865B3" w:rsidP="003865B3">
      <w:pPr>
        <w:tabs>
          <w:tab w:val="left" w:pos="945"/>
        </w:tabs>
      </w:pPr>
      <w:r w:rsidRPr="004F2D93">
        <w:rPr>
          <w:b/>
          <w:sz w:val="28"/>
          <w:szCs w:val="28"/>
          <w:u w:val="single"/>
        </w:rPr>
        <w:t>STEP 5:</w:t>
      </w:r>
      <w:r>
        <w:t xml:space="preserve">  Register for each course you are taking for concurrent enrollment credit.</w:t>
      </w:r>
    </w:p>
    <w:p w:rsidR="003865B3" w:rsidRDefault="003865B3" w:rsidP="003865B3">
      <w:pPr>
        <w:jc w:val="center"/>
      </w:pPr>
      <w:r>
        <w:tab/>
      </w:r>
    </w:p>
    <w:p w:rsidR="003865B3" w:rsidRPr="004F2D93" w:rsidRDefault="003865B3" w:rsidP="003865B3">
      <w:pPr>
        <w:jc w:val="center"/>
        <w:rPr>
          <w:i/>
        </w:rPr>
      </w:pPr>
      <w:r w:rsidRPr="004F2D93">
        <w:rPr>
          <w:i/>
        </w:rPr>
        <w:t>Steps to register for classes at SLCC:</w:t>
      </w:r>
    </w:p>
    <w:p w:rsidR="003865B3" w:rsidRDefault="003865B3" w:rsidP="003865B3"/>
    <w:p w:rsidR="003865B3" w:rsidRDefault="003865B3" w:rsidP="003865B3">
      <w:r>
        <w:t xml:space="preserve">1)  Login to </w:t>
      </w:r>
      <w:proofErr w:type="spellStart"/>
      <w:r>
        <w:t>MyPage</w:t>
      </w:r>
      <w:proofErr w:type="spellEnd"/>
      <w:r>
        <w:t xml:space="preserve"> (from SLCC site)</w:t>
      </w:r>
    </w:p>
    <w:p w:rsidR="003865B3" w:rsidRDefault="003865B3" w:rsidP="003865B3">
      <w:r>
        <w:t>2)  Select the student tab (left side top)</w:t>
      </w:r>
    </w:p>
    <w:p w:rsidR="003865B3" w:rsidRDefault="003865B3" w:rsidP="003865B3">
      <w:r>
        <w:t>3)  Select “add or drop classes” from menu on left</w:t>
      </w:r>
    </w:p>
    <w:p w:rsidR="003865B3" w:rsidRDefault="003865B3" w:rsidP="003865B3">
      <w:r>
        <w:t>4)  Choose term (</w:t>
      </w:r>
      <w:r w:rsidR="003E56E6">
        <w:t>Fall</w:t>
      </w:r>
      <w:bookmarkStart w:id="0" w:name="_GoBack"/>
      <w:bookmarkEnd w:id="0"/>
      <w:r>
        <w:t xml:space="preserve"> semester 201</w:t>
      </w:r>
      <w:r w:rsidR="00392BF6">
        <w:t>6</w:t>
      </w:r>
      <w:r>
        <w:t>) and click on submit</w:t>
      </w:r>
    </w:p>
    <w:p w:rsidR="003865B3" w:rsidRDefault="003865B3" w:rsidP="003865B3">
      <w:r>
        <w:t>5)  There should be a place towards the bottom of the page where you can just enter the course numbers (CRNs) that your teacher has provided for you.  Then click “submit changes”.  You can add more than one course at once.</w:t>
      </w:r>
    </w:p>
    <w:p w:rsidR="003865B3" w:rsidRDefault="003865B3" w:rsidP="003865B3">
      <w:r>
        <w:t>6)  The courses should then show up in your list above as long as you are qualified to take the course you requested.  You should then be able to pay your partial tuition fees as instructed on the other instruction page handed out in class.</w:t>
      </w:r>
    </w:p>
    <w:p w:rsidR="004F2D93" w:rsidRDefault="004F2D93" w:rsidP="003865B3"/>
    <w:p w:rsidR="004F2D93" w:rsidRDefault="004F2D93" w:rsidP="003865B3">
      <w:r w:rsidRPr="004F2D93">
        <w:rPr>
          <w:b/>
          <w:sz w:val="28"/>
          <w:szCs w:val="28"/>
          <w:u w:val="single"/>
        </w:rPr>
        <w:t>STEP 6:</w:t>
      </w:r>
      <w:r>
        <w:t xml:space="preserve">  Pay partial tuition for each semester credit hour ($5 per credit hour).  This amount will show on your account in your “</w:t>
      </w:r>
      <w:proofErr w:type="spellStart"/>
      <w:r>
        <w:t>MyPage</w:t>
      </w:r>
      <w:proofErr w:type="spellEnd"/>
      <w:r>
        <w:t xml:space="preserve">”.  </w:t>
      </w:r>
      <w:r w:rsidR="00151A33">
        <w:t>In order</w:t>
      </w:r>
      <w:r>
        <w:t xml:space="preserve"> to avoid any holds on your account</w:t>
      </w:r>
      <w:r w:rsidR="00151A33">
        <w:t xml:space="preserve">, please pay this amount </w:t>
      </w:r>
      <w:r>
        <w:t>tho</w:t>
      </w:r>
      <w:r w:rsidR="00444317">
        <w:t>ugh your “</w:t>
      </w:r>
      <w:proofErr w:type="spellStart"/>
      <w:r w:rsidR="00444317">
        <w:t>MyPage</w:t>
      </w:r>
      <w:proofErr w:type="spellEnd"/>
      <w:r w:rsidR="00444317">
        <w:t>” with a credit</w:t>
      </w:r>
      <w:r>
        <w:t xml:space="preserve"> card or at SLCC with cash or check.</w:t>
      </w:r>
    </w:p>
    <w:p w:rsidR="003865B3" w:rsidRPr="003865B3" w:rsidRDefault="003865B3" w:rsidP="003865B3">
      <w:pPr>
        <w:tabs>
          <w:tab w:val="left" w:pos="945"/>
        </w:tabs>
      </w:pPr>
    </w:p>
    <w:sectPr w:rsidR="003865B3" w:rsidRPr="003865B3" w:rsidSect="004F2D93">
      <w:pgSz w:w="12240" w:h="15840"/>
      <w:pgMar w:top="720" w:right="1440" w:bottom="72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B3"/>
    <w:rsid w:val="00151A33"/>
    <w:rsid w:val="003865B3"/>
    <w:rsid w:val="00392BF6"/>
    <w:rsid w:val="003E56E6"/>
    <w:rsid w:val="00444317"/>
    <w:rsid w:val="004F2D93"/>
    <w:rsid w:val="00575938"/>
    <w:rsid w:val="00676422"/>
    <w:rsid w:val="00714E84"/>
    <w:rsid w:val="00BF0C6E"/>
    <w:rsid w:val="00C30D2D"/>
    <w:rsid w:val="00C742A2"/>
    <w:rsid w:val="00DC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75B1"/>
  <w15:docId w15:val="{E4AE1041-5FB4-4A18-9BD1-B4968500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5B3"/>
    <w:rPr>
      <w:sz w:val="24"/>
      <w:szCs w:val="24"/>
    </w:rPr>
  </w:style>
  <w:style w:type="paragraph" w:styleId="Heading1">
    <w:name w:val="heading 1"/>
    <w:basedOn w:val="Normal"/>
    <w:next w:val="Normal"/>
    <w:link w:val="Heading1Char"/>
    <w:uiPriority w:val="9"/>
    <w:qFormat/>
    <w:rsid w:val="003865B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865B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865B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865B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865B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865B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865B3"/>
    <w:pPr>
      <w:spacing w:before="240" w:after="60"/>
      <w:outlineLvl w:val="6"/>
    </w:pPr>
  </w:style>
  <w:style w:type="paragraph" w:styleId="Heading8">
    <w:name w:val="heading 8"/>
    <w:basedOn w:val="Normal"/>
    <w:next w:val="Normal"/>
    <w:link w:val="Heading8Char"/>
    <w:uiPriority w:val="9"/>
    <w:semiHidden/>
    <w:unhideWhenUsed/>
    <w:qFormat/>
    <w:rsid w:val="003865B3"/>
    <w:pPr>
      <w:spacing w:before="240" w:after="60"/>
      <w:outlineLvl w:val="7"/>
    </w:pPr>
    <w:rPr>
      <w:i/>
      <w:iCs/>
    </w:rPr>
  </w:style>
  <w:style w:type="paragraph" w:styleId="Heading9">
    <w:name w:val="heading 9"/>
    <w:basedOn w:val="Normal"/>
    <w:next w:val="Normal"/>
    <w:link w:val="Heading9Char"/>
    <w:uiPriority w:val="9"/>
    <w:semiHidden/>
    <w:unhideWhenUsed/>
    <w:qFormat/>
    <w:rsid w:val="003865B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5B3"/>
    <w:rPr>
      <w:rFonts w:ascii="Tahoma" w:hAnsi="Tahoma" w:cs="Tahoma"/>
      <w:sz w:val="16"/>
      <w:szCs w:val="16"/>
    </w:rPr>
  </w:style>
  <w:style w:type="character" w:customStyle="1" w:styleId="BalloonTextChar">
    <w:name w:val="Balloon Text Char"/>
    <w:basedOn w:val="DefaultParagraphFont"/>
    <w:link w:val="BalloonText"/>
    <w:uiPriority w:val="99"/>
    <w:semiHidden/>
    <w:rsid w:val="003865B3"/>
    <w:rPr>
      <w:rFonts w:ascii="Tahoma" w:hAnsi="Tahoma" w:cs="Tahoma"/>
      <w:sz w:val="16"/>
      <w:szCs w:val="16"/>
    </w:rPr>
  </w:style>
  <w:style w:type="character" w:customStyle="1" w:styleId="Heading1Char">
    <w:name w:val="Heading 1 Char"/>
    <w:basedOn w:val="DefaultParagraphFont"/>
    <w:link w:val="Heading1"/>
    <w:uiPriority w:val="9"/>
    <w:rsid w:val="003865B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865B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865B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865B3"/>
    <w:rPr>
      <w:b/>
      <w:bCs/>
      <w:sz w:val="28"/>
      <w:szCs w:val="28"/>
    </w:rPr>
  </w:style>
  <w:style w:type="character" w:customStyle="1" w:styleId="Heading5Char">
    <w:name w:val="Heading 5 Char"/>
    <w:basedOn w:val="DefaultParagraphFont"/>
    <w:link w:val="Heading5"/>
    <w:uiPriority w:val="9"/>
    <w:semiHidden/>
    <w:rsid w:val="003865B3"/>
    <w:rPr>
      <w:b/>
      <w:bCs/>
      <w:i/>
      <w:iCs/>
      <w:sz w:val="26"/>
      <w:szCs w:val="26"/>
    </w:rPr>
  </w:style>
  <w:style w:type="character" w:customStyle="1" w:styleId="Heading6Char">
    <w:name w:val="Heading 6 Char"/>
    <w:basedOn w:val="DefaultParagraphFont"/>
    <w:link w:val="Heading6"/>
    <w:uiPriority w:val="9"/>
    <w:semiHidden/>
    <w:rsid w:val="003865B3"/>
    <w:rPr>
      <w:b/>
      <w:bCs/>
    </w:rPr>
  </w:style>
  <w:style w:type="character" w:customStyle="1" w:styleId="Heading7Char">
    <w:name w:val="Heading 7 Char"/>
    <w:basedOn w:val="DefaultParagraphFont"/>
    <w:link w:val="Heading7"/>
    <w:uiPriority w:val="9"/>
    <w:semiHidden/>
    <w:rsid w:val="003865B3"/>
    <w:rPr>
      <w:sz w:val="24"/>
      <w:szCs w:val="24"/>
    </w:rPr>
  </w:style>
  <w:style w:type="character" w:customStyle="1" w:styleId="Heading8Char">
    <w:name w:val="Heading 8 Char"/>
    <w:basedOn w:val="DefaultParagraphFont"/>
    <w:link w:val="Heading8"/>
    <w:uiPriority w:val="9"/>
    <w:semiHidden/>
    <w:rsid w:val="003865B3"/>
    <w:rPr>
      <w:i/>
      <w:iCs/>
      <w:sz w:val="24"/>
      <w:szCs w:val="24"/>
    </w:rPr>
  </w:style>
  <w:style w:type="character" w:customStyle="1" w:styleId="Heading9Char">
    <w:name w:val="Heading 9 Char"/>
    <w:basedOn w:val="DefaultParagraphFont"/>
    <w:link w:val="Heading9"/>
    <w:uiPriority w:val="9"/>
    <w:semiHidden/>
    <w:rsid w:val="003865B3"/>
    <w:rPr>
      <w:rFonts w:asciiTheme="majorHAnsi" w:eastAsiaTheme="majorEastAsia" w:hAnsiTheme="majorHAnsi"/>
    </w:rPr>
  </w:style>
  <w:style w:type="paragraph" w:styleId="Title">
    <w:name w:val="Title"/>
    <w:basedOn w:val="Normal"/>
    <w:next w:val="Normal"/>
    <w:link w:val="TitleChar"/>
    <w:uiPriority w:val="10"/>
    <w:qFormat/>
    <w:rsid w:val="003865B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865B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865B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865B3"/>
    <w:rPr>
      <w:rFonts w:asciiTheme="majorHAnsi" w:eastAsiaTheme="majorEastAsia" w:hAnsiTheme="majorHAnsi"/>
      <w:sz w:val="24"/>
      <w:szCs w:val="24"/>
    </w:rPr>
  </w:style>
  <w:style w:type="character" w:styleId="Strong">
    <w:name w:val="Strong"/>
    <w:basedOn w:val="DefaultParagraphFont"/>
    <w:uiPriority w:val="22"/>
    <w:qFormat/>
    <w:rsid w:val="003865B3"/>
    <w:rPr>
      <w:b/>
      <w:bCs/>
    </w:rPr>
  </w:style>
  <w:style w:type="character" w:styleId="Emphasis">
    <w:name w:val="Emphasis"/>
    <w:basedOn w:val="DefaultParagraphFont"/>
    <w:uiPriority w:val="20"/>
    <w:qFormat/>
    <w:rsid w:val="003865B3"/>
    <w:rPr>
      <w:rFonts w:asciiTheme="minorHAnsi" w:hAnsiTheme="minorHAnsi"/>
      <w:b/>
      <w:i/>
      <w:iCs/>
    </w:rPr>
  </w:style>
  <w:style w:type="paragraph" w:styleId="NoSpacing">
    <w:name w:val="No Spacing"/>
    <w:basedOn w:val="Normal"/>
    <w:uiPriority w:val="1"/>
    <w:qFormat/>
    <w:rsid w:val="003865B3"/>
    <w:rPr>
      <w:szCs w:val="32"/>
    </w:rPr>
  </w:style>
  <w:style w:type="paragraph" w:styleId="ListParagraph">
    <w:name w:val="List Paragraph"/>
    <w:basedOn w:val="Normal"/>
    <w:uiPriority w:val="34"/>
    <w:qFormat/>
    <w:rsid w:val="003865B3"/>
    <w:pPr>
      <w:ind w:left="720"/>
      <w:contextualSpacing/>
    </w:pPr>
  </w:style>
  <w:style w:type="paragraph" w:styleId="Quote">
    <w:name w:val="Quote"/>
    <w:basedOn w:val="Normal"/>
    <w:next w:val="Normal"/>
    <w:link w:val="QuoteChar"/>
    <w:uiPriority w:val="29"/>
    <w:qFormat/>
    <w:rsid w:val="003865B3"/>
    <w:rPr>
      <w:i/>
    </w:rPr>
  </w:style>
  <w:style w:type="character" w:customStyle="1" w:styleId="QuoteChar">
    <w:name w:val="Quote Char"/>
    <w:basedOn w:val="DefaultParagraphFont"/>
    <w:link w:val="Quote"/>
    <w:uiPriority w:val="29"/>
    <w:rsid w:val="003865B3"/>
    <w:rPr>
      <w:i/>
      <w:sz w:val="24"/>
      <w:szCs w:val="24"/>
    </w:rPr>
  </w:style>
  <w:style w:type="paragraph" w:styleId="IntenseQuote">
    <w:name w:val="Intense Quote"/>
    <w:basedOn w:val="Normal"/>
    <w:next w:val="Normal"/>
    <w:link w:val="IntenseQuoteChar"/>
    <w:uiPriority w:val="30"/>
    <w:qFormat/>
    <w:rsid w:val="003865B3"/>
    <w:pPr>
      <w:ind w:left="720" w:right="720"/>
    </w:pPr>
    <w:rPr>
      <w:b/>
      <w:i/>
      <w:szCs w:val="22"/>
    </w:rPr>
  </w:style>
  <w:style w:type="character" w:customStyle="1" w:styleId="IntenseQuoteChar">
    <w:name w:val="Intense Quote Char"/>
    <w:basedOn w:val="DefaultParagraphFont"/>
    <w:link w:val="IntenseQuote"/>
    <w:uiPriority w:val="30"/>
    <w:rsid w:val="003865B3"/>
    <w:rPr>
      <w:b/>
      <w:i/>
      <w:sz w:val="24"/>
    </w:rPr>
  </w:style>
  <w:style w:type="character" w:styleId="SubtleEmphasis">
    <w:name w:val="Subtle Emphasis"/>
    <w:uiPriority w:val="19"/>
    <w:qFormat/>
    <w:rsid w:val="003865B3"/>
    <w:rPr>
      <w:i/>
      <w:color w:val="5A5A5A" w:themeColor="text1" w:themeTint="A5"/>
    </w:rPr>
  </w:style>
  <w:style w:type="character" w:styleId="IntenseEmphasis">
    <w:name w:val="Intense Emphasis"/>
    <w:basedOn w:val="DefaultParagraphFont"/>
    <w:uiPriority w:val="21"/>
    <w:qFormat/>
    <w:rsid w:val="003865B3"/>
    <w:rPr>
      <w:b/>
      <w:i/>
      <w:sz w:val="24"/>
      <w:szCs w:val="24"/>
      <w:u w:val="single"/>
    </w:rPr>
  </w:style>
  <w:style w:type="character" w:styleId="SubtleReference">
    <w:name w:val="Subtle Reference"/>
    <w:basedOn w:val="DefaultParagraphFont"/>
    <w:uiPriority w:val="31"/>
    <w:qFormat/>
    <w:rsid w:val="003865B3"/>
    <w:rPr>
      <w:sz w:val="24"/>
      <w:szCs w:val="24"/>
      <w:u w:val="single"/>
    </w:rPr>
  </w:style>
  <w:style w:type="character" w:styleId="IntenseReference">
    <w:name w:val="Intense Reference"/>
    <w:basedOn w:val="DefaultParagraphFont"/>
    <w:uiPriority w:val="32"/>
    <w:qFormat/>
    <w:rsid w:val="003865B3"/>
    <w:rPr>
      <w:b/>
      <w:sz w:val="24"/>
      <w:u w:val="single"/>
    </w:rPr>
  </w:style>
  <w:style w:type="character" w:styleId="BookTitle">
    <w:name w:val="Book Title"/>
    <w:basedOn w:val="DefaultParagraphFont"/>
    <w:uiPriority w:val="33"/>
    <w:qFormat/>
    <w:rsid w:val="003865B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865B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mp"/><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Kristy J</dc:creator>
  <cp:keywords/>
  <dc:description/>
  <cp:lastModifiedBy>Johnson, Kristy J</cp:lastModifiedBy>
  <cp:revision>11</cp:revision>
  <cp:lastPrinted>2013-08-26T19:43:00Z</cp:lastPrinted>
  <dcterms:created xsi:type="dcterms:W3CDTF">2013-08-26T19:26:00Z</dcterms:created>
  <dcterms:modified xsi:type="dcterms:W3CDTF">2016-08-03T21:05:00Z</dcterms:modified>
</cp:coreProperties>
</file>